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FD" w:rsidRPr="00AE12FC" w:rsidRDefault="00CE5964" w:rsidP="00AE12FC">
      <w:pPr>
        <w:spacing w:after="0"/>
        <w:jc w:val="center"/>
        <w:rPr>
          <w:rFonts w:cstheme="minorHAnsi"/>
          <w:b/>
          <w:bCs/>
          <w:sz w:val="48"/>
          <w:szCs w:val="48"/>
        </w:rPr>
      </w:pP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বর্ধমান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কো</w:t>
      </w:r>
      <w:r w:rsidRPr="00AE12FC">
        <w:rPr>
          <w:rFonts w:cstheme="minorHAnsi"/>
          <w:b/>
          <w:bCs/>
          <w:sz w:val="48"/>
          <w:szCs w:val="48"/>
          <w:cs/>
        </w:rPr>
        <w:t>–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অপারেটিভ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এগ্রিকালচার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এন্ড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রুরাল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ডেভেলপমেন্ট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ব্যাংক</w:t>
      </w:r>
      <w:r w:rsidRPr="00AE12FC">
        <w:rPr>
          <w:rFonts w:cstheme="minorHAnsi"/>
          <w:b/>
          <w:bCs/>
          <w:sz w:val="48"/>
          <w:szCs w:val="4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48"/>
          <w:szCs w:val="48"/>
          <w:cs/>
        </w:rPr>
        <w:t>লিমিটেড</w:t>
      </w:r>
    </w:p>
    <w:p w:rsidR="00CE5964" w:rsidRPr="00AE12FC" w:rsidRDefault="00CE5964" w:rsidP="00AE12FC">
      <w:pPr>
        <w:spacing w:after="0"/>
        <w:jc w:val="center"/>
        <w:rPr>
          <w:rFonts w:cstheme="minorHAnsi"/>
          <w:b/>
          <w:bCs/>
          <w:sz w:val="28"/>
        </w:rPr>
      </w:pPr>
      <w:r w:rsidRPr="00AE12FC">
        <w:rPr>
          <w:rFonts w:ascii="Shonar Bangla" w:hAnsi="Shonar Bangla" w:cs="Shonar Bangla" w:hint="cs"/>
          <w:b/>
          <w:bCs/>
          <w:sz w:val="28"/>
          <w:cs/>
        </w:rPr>
        <w:t>রেজিস্ট্রেশন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নং</w:t>
      </w:r>
      <w:r w:rsidRPr="00AE12FC">
        <w:rPr>
          <w:rFonts w:cstheme="minorHAnsi"/>
          <w:b/>
          <w:bCs/>
          <w:sz w:val="28"/>
          <w:cs/>
        </w:rPr>
        <w:t xml:space="preserve">: 164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তারিখ</w:t>
      </w:r>
      <w:r w:rsidRPr="00AE12FC">
        <w:rPr>
          <w:rFonts w:cstheme="minorHAnsi"/>
          <w:b/>
          <w:bCs/>
          <w:sz w:val="28"/>
          <w:cs/>
        </w:rPr>
        <w:t>: 26</w:t>
      </w:r>
      <w:r w:rsidR="009472E0">
        <w:rPr>
          <w:rFonts w:asciiTheme="minorBidi" w:hAnsiTheme="minorBidi"/>
          <w:b/>
          <w:bCs/>
          <w:sz w:val="28"/>
        </w:rPr>
        <w:t>.</w:t>
      </w:r>
      <w:r w:rsidRPr="00AE12FC">
        <w:rPr>
          <w:rFonts w:cstheme="minorHAnsi"/>
          <w:b/>
          <w:bCs/>
          <w:sz w:val="28"/>
          <w:cs/>
        </w:rPr>
        <w:t>12</w:t>
      </w:r>
      <w:r w:rsidR="009472E0">
        <w:rPr>
          <w:rFonts w:cstheme="minorHAnsi"/>
          <w:b/>
          <w:bCs/>
          <w:sz w:val="28"/>
          <w:lang w:val="en-US"/>
        </w:rPr>
        <w:t>.</w:t>
      </w:r>
      <w:r w:rsidRPr="00AE12FC">
        <w:rPr>
          <w:rFonts w:cstheme="minorHAnsi"/>
          <w:b/>
          <w:bCs/>
          <w:sz w:val="28"/>
          <w:cs/>
        </w:rPr>
        <w:t>1941</w:t>
      </w:r>
    </w:p>
    <w:p w:rsidR="00CE5964" w:rsidRPr="00AE12FC" w:rsidRDefault="00CE5964" w:rsidP="00AE12FC">
      <w:pPr>
        <w:spacing w:after="0"/>
        <w:jc w:val="center"/>
        <w:rPr>
          <w:rFonts w:cstheme="minorHAnsi"/>
          <w:b/>
          <w:bCs/>
          <w:sz w:val="28"/>
        </w:rPr>
      </w:pPr>
      <w:r w:rsidRPr="00AE12FC">
        <w:rPr>
          <w:rFonts w:ascii="Shonar Bangla" w:hAnsi="Shonar Bangla" w:cs="Shonar Bangla" w:hint="cs"/>
          <w:b/>
          <w:bCs/>
          <w:sz w:val="28"/>
          <w:cs/>
        </w:rPr>
        <w:t>হেড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অফিস</w:t>
      </w:r>
      <w:r w:rsidRPr="00AE12FC">
        <w:rPr>
          <w:rFonts w:cstheme="minorHAnsi"/>
          <w:b/>
          <w:bCs/>
          <w:sz w:val="28"/>
          <w:cs/>
        </w:rPr>
        <w:t xml:space="preserve">: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ওল্ড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কোর্ট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কম্পাউন্ড</w:t>
      </w:r>
      <w:r w:rsidRPr="00AE12FC">
        <w:rPr>
          <w:rFonts w:cstheme="minorHAnsi"/>
          <w:b/>
          <w:bCs/>
          <w:sz w:val="28"/>
          <w:cs/>
        </w:rPr>
        <w:t xml:space="preserve">,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পো</w:t>
      </w:r>
      <w:r w:rsidRPr="00AE12FC">
        <w:rPr>
          <w:rFonts w:cstheme="minorHAnsi"/>
          <w:b/>
          <w:bCs/>
          <w:sz w:val="28"/>
          <w:cs/>
        </w:rPr>
        <w:t xml:space="preserve">: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ও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থানা</w:t>
      </w:r>
      <w:r w:rsidRPr="00AE12FC">
        <w:rPr>
          <w:rFonts w:cstheme="minorHAnsi"/>
          <w:b/>
          <w:bCs/>
          <w:sz w:val="28"/>
          <w:cs/>
        </w:rPr>
        <w:t xml:space="preserve">: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বর্ধমান</w:t>
      </w:r>
      <w:r w:rsidRPr="00AE12FC">
        <w:rPr>
          <w:rFonts w:cstheme="minorHAnsi"/>
          <w:b/>
          <w:bCs/>
          <w:sz w:val="28"/>
          <w:cs/>
        </w:rPr>
        <w:t xml:space="preserve">,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পূর্ব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বর্ধমান</w:t>
      </w:r>
    </w:p>
    <w:p w:rsidR="00CE5964" w:rsidRPr="00DB3668" w:rsidRDefault="00CE5964" w:rsidP="00AE12FC">
      <w:pPr>
        <w:spacing w:after="0"/>
        <w:jc w:val="center"/>
        <w:rPr>
          <w:rFonts w:cstheme="minorHAnsi"/>
          <w:b/>
          <w:bCs/>
          <w:sz w:val="28"/>
        </w:rPr>
      </w:pPr>
      <w:r w:rsidRPr="00AE12FC">
        <w:rPr>
          <w:rFonts w:ascii="Shonar Bangla" w:hAnsi="Shonar Bangla" w:cs="Shonar Bangla" w:hint="cs"/>
          <w:b/>
          <w:bCs/>
          <w:sz w:val="28"/>
          <w:cs/>
        </w:rPr>
        <w:t>ফোন</w:t>
      </w:r>
      <w:r w:rsidRPr="00AE12FC">
        <w:rPr>
          <w:rFonts w:cstheme="minorHAnsi"/>
          <w:b/>
          <w:bCs/>
          <w:sz w:val="28"/>
          <w:cs/>
        </w:rPr>
        <w:t xml:space="preserve">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নং</w:t>
      </w:r>
      <w:r w:rsidRPr="00AE12FC">
        <w:rPr>
          <w:rFonts w:cstheme="minorHAnsi"/>
          <w:b/>
          <w:bCs/>
          <w:sz w:val="28"/>
          <w:cs/>
        </w:rPr>
        <w:t xml:space="preserve">: (0342) 2662390/ 9800960007, </w:t>
      </w:r>
      <w:r w:rsidRPr="00AE12FC">
        <w:rPr>
          <w:rFonts w:ascii="Shonar Bangla" w:hAnsi="Shonar Bangla" w:cs="Shonar Bangla" w:hint="cs"/>
          <w:b/>
          <w:bCs/>
          <w:sz w:val="28"/>
          <w:cs/>
        </w:rPr>
        <w:t>ইমেইল</w:t>
      </w:r>
      <w:r w:rsidRPr="00AE12FC">
        <w:rPr>
          <w:rFonts w:cstheme="minorHAnsi"/>
          <w:b/>
          <w:bCs/>
          <w:sz w:val="28"/>
          <w:cs/>
        </w:rPr>
        <w:t xml:space="preserve"> : </w:t>
      </w:r>
      <w:bookmarkStart w:id="0" w:name="_GoBack"/>
      <w:r w:rsidR="00DB3668" w:rsidRPr="00DB3668">
        <w:fldChar w:fldCharType="begin"/>
      </w:r>
      <w:r w:rsidR="00DB3668" w:rsidRPr="00DB3668">
        <w:instrText xml:space="preserve"> HYPERLINK "mailto:bardhamanardb@gmail.com" </w:instrText>
      </w:r>
      <w:r w:rsidR="00DB3668" w:rsidRPr="00DB3668">
        <w:fldChar w:fldCharType="separate"/>
      </w:r>
      <w:r w:rsidRPr="00DB3668">
        <w:rPr>
          <w:rStyle w:val="Hyperlink"/>
          <w:rFonts w:cstheme="minorHAnsi"/>
          <w:b/>
          <w:bCs/>
          <w:color w:val="auto"/>
          <w:sz w:val="28"/>
          <w:u w:val="none"/>
        </w:rPr>
        <w:t>bardhamanardb</w:t>
      </w:r>
      <w:r w:rsidRPr="00DB3668">
        <w:rPr>
          <w:rStyle w:val="Hyperlink"/>
          <w:rFonts w:cstheme="minorHAnsi"/>
          <w:b/>
          <w:bCs/>
          <w:color w:val="auto"/>
          <w:sz w:val="28"/>
          <w:u w:val="none"/>
          <w:cs/>
        </w:rPr>
        <w:t>@</w:t>
      </w:r>
      <w:r w:rsidRPr="00DB3668">
        <w:rPr>
          <w:rStyle w:val="Hyperlink"/>
          <w:rFonts w:cstheme="minorHAnsi"/>
          <w:b/>
          <w:bCs/>
          <w:color w:val="auto"/>
          <w:sz w:val="28"/>
          <w:u w:val="none"/>
        </w:rPr>
        <w:t>gmail</w:t>
      </w:r>
      <w:r w:rsidRPr="00DB3668">
        <w:rPr>
          <w:rStyle w:val="Hyperlink"/>
          <w:rFonts w:cstheme="minorHAnsi"/>
          <w:b/>
          <w:bCs/>
          <w:color w:val="auto"/>
          <w:sz w:val="28"/>
          <w:u w:val="none"/>
          <w:cs/>
        </w:rPr>
        <w:t>.</w:t>
      </w:r>
      <w:r w:rsidRPr="00DB3668">
        <w:rPr>
          <w:rStyle w:val="Hyperlink"/>
          <w:rFonts w:cstheme="minorHAnsi"/>
          <w:b/>
          <w:bCs/>
          <w:color w:val="auto"/>
          <w:sz w:val="28"/>
          <w:u w:val="none"/>
        </w:rPr>
        <w:t>com</w:t>
      </w:r>
      <w:r w:rsidR="00DB3668" w:rsidRPr="00DB3668">
        <w:rPr>
          <w:rStyle w:val="Hyperlink"/>
          <w:rFonts w:cstheme="minorHAnsi"/>
          <w:b/>
          <w:bCs/>
          <w:color w:val="auto"/>
          <w:sz w:val="28"/>
          <w:u w:val="none"/>
        </w:rPr>
        <w:fldChar w:fldCharType="end"/>
      </w:r>
    </w:p>
    <w:p w:rsidR="00CE5964" w:rsidRPr="00DB3668" w:rsidRDefault="00CE5964" w:rsidP="00AE12FC">
      <w:pPr>
        <w:spacing w:after="0"/>
        <w:jc w:val="center"/>
        <w:rPr>
          <w:rFonts w:cstheme="minorHAnsi"/>
          <w:b/>
          <w:bCs/>
          <w:sz w:val="28"/>
        </w:rPr>
      </w:pPr>
      <w:r w:rsidRPr="00DB3668">
        <w:rPr>
          <w:rFonts w:ascii="Shonar Bangla" w:hAnsi="Shonar Bangla" w:cs="Shonar Bangla" w:hint="cs"/>
          <w:b/>
          <w:bCs/>
          <w:sz w:val="28"/>
          <w:cs/>
        </w:rPr>
        <w:t>ওয়েবসাইট</w:t>
      </w:r>
      <w:r w:rsidRPr="00DB3668">
        <w:rPr>
          <w:rFonts w:cstheme="minorHAnsi"/>
          <w:b/>
          <w:bCs/>
          <w:sz w:val="28"/>
          <w:cs/>
        </w:rPr>
        <w:t xml:space="preserve">: </w:t>
      </w:r>
      <w:hyperlink r:id="rId6" w:history="1">
        <w:r w:rsidRPr="00DB3668">
          <w:rPr>
            <w:rStyle w:val="Hyperlink"/>
            <w:rFonts w:cstheme="minorHAnsi"/>
            <w:b/>
            <w:bCs/>
            <w:color w:val="auto"/>
            <w:sz w:val="28"/>
            <w:u w:val="none"/>
          </w:rPr>
          <w:t>www.burdwancardbank</w:t>
        </w:r>
        <w:r w:rsidRPr="00DB3668">
          <w:rPr>
            <w:rStyle w:val="Hyperlink"/>
            <w:rFonts w:cstheme="minorHAnsi"/>
            <w:b/>
            <w:bCs/>
            <w:color w:val="auto"/>
            <w:sz w:val="28"/>
            <w:u w:val="none"/>
            <w:cs/>
          </w:rPr>
          <w:t>.</w:t>
        </w:r>
        <w:r w:rsidRPr="00DB3668">
          <w:rPr>
            <w:rStyle w:val="Hyperlink"/>
            <w:rFonts w:cstheme="minorHAnsi"/>
            <w:b/>
            <w:bCs/>
            <w:color w:val="auto"/>
            <w:sz w:val="28"/>
            <w:u w:val="none"/>
          </w:rPr>
          <w:t>org</w:t>
        </w:r>
      </w:hyperlink>
    </w:p>
    <w:bookmarkEnd w:id="0"/>
    <w:p w:rsidR="00DA76B2" w:rsidRPr="00AE12FC" w:rsidRDefault="00C30B2C" w:rsidP="00AE12FC">
      <w:pPr>
        <w:spacing w:after="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03D75025" wp14:editId="762A3B82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8810625" cy="571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nb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717" cy="5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C6D" w:rsidRPr="00AE12FC">
        <w:rPr>
          <w:rFonts w:cstheme="minorHAnsi"/>
          <w:b/>
          <w:bCs/>
          <w:sz w:val="28"/>
          <w:cs/>
        </w:rPr>
        <w:t xml:space="preserve">1941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সাল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হইতে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দীর্ঘ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মেয়াদী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ঋণ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দাদনে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নিয়োজিত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পূর্ব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বর্ধমান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এবং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পশ্চিম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বর্ধমান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DA76B2" w:rsidRPr="00AE12FC">
        <w:rPr>
          <w:rFonts w:ascii="Shonar Bangla" w:hAnsi="Shonar Bangla" w:cs="Shonar Bangla" w:hint="cs"/>
          <w:b/>
          <w:bCs/>
          <w:sz w:val="28"/>
          <w:cs/>
        </w:rPr>
        <w:t>জেলার</w:t>
      </w:r>
      <w:r w:rsidR="00DA76B2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অগ্রণী</w:t>
      </w:r>
      <w:r w:rsidR="008E1C6D" w:rsidRPr="00AE12FC">
        <w:rPr>
          <w:rFonts w:cstheme="minorHAnsi"/>
          <w:b/>
          <w:bCs/>
          <w:sz w:val="28"/>
          <w:cs/>
        </w:rPr>
        <w:t xml:space="preserve"> </w:t>
      </w:r>
      <w:r w:rsidR="008E1C6D" w:rsidRPr="00AE12FC">
        <w:rPr>
          <w:rFonts w:ascii="Shonar Bangla" w:hAnsi="Shonar Bangla" w:cs="Shonar Bangla" w:hint="cs"/>
          <w:b/>
          <w:bCs/>
          <w:sz w:val="28"/>
          <w:cs/>
        </w:rPr>
        <w:t>সমবায়</w:t>
      </w:r>
    </w:p>
    <w:p w:rsidR="00DA76B2" w:rsidRPr="00AE12FC" w:rsidRDefault="00DA76B2">
      <w:pPr>
        <w:rPr>
          <w:rFonts w:cstheme="minorHAnsi"/>
          <w:sz w:val="24"/>
          <w:szCs w:val="24"/>
        </w:rPr>
      </w:pP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</w:r>
      <w:r w:rsidRPr="00AE12FC">
        <w:rPr>
          <w:rFonts w:cstheme="minorHAnsi"/>
          <w:sz w:val="24"/>
          <w:szCs w:val="24"/>
          <w:cs/>
        </w:rPr>
        <w:tab/>
        <w:t xml:space="preserve"> </w:t>
      </w:r>
    </w:p>
    <w:tbl>
      <w:tblPr>
        <w:tblStyle w:val="TableGrid"/>
        <w:tblW w:w="117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4650"/>
      </w:tblGrid>
      <w:tr w:rsidR="00232EDC" w:rsidRPr="00232EDC" w:rsidTr="00232EDC">
        <w:trPr>
          <w:trHeight w:val="3422"/>
        </w:trPr>
        <w:tc>
          <w:tcPr>
            <w:tcW w:w="4111" w:type="dxa"/>
            <w:shd w:val="clear" w:color="auto" w:fill="auto"/>
          </w:tcPr>
          <w:p w:rsidR="005E1133" w:rsidRPr="00232EDC" w:rsidRDefault="005E1133">
            <w:pPr>
              <w:rPr>
                <w:rFonts w:cstheme="minorHAnsi"/>
                <w:b/>
                <w:bCs/>
                <w:sz w:val="28"/>
              </w:rPr>
            </w:pP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আমাদের</w:t>
            </w:r>
            <w:r w:rsidRPr="00232EDC">
              <w:rPr>
                <w:rFonts w:cstheme="minorHAnsi"/>
                <w:b/>
                <w:bCs/>
                <w:sz w:val="28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বিশেষ</w:t>
            </w:r>
            <w:r w:rsidRPr="00232EDC">
              <w:rPr>
                <w:rFonts w:cstheme="minorHAnsi"/>
                <w:b/>
                <w:bCs/>
                <w:sz w:val="28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পরিষেবা</w:t>
            </w:r>
            <w:r w:rsidRPr="00232EDC">
              <w:rPr>
                <w:rFonts w:ascii="Shonar Bangla" w:hAnsi="Shonar Bangla" w:cs="Shonar Bangla"/>
                <w:b/>
                <w:bCs/>
                <w:sz w:val="28"/>
              </w:rPr>
              <w:t>: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RTGS/NEFT/IMPS</w:t>
            </w:r>
          </w:p>
          <w:p w:rsidR="005E1133" w:rsidRPr="00232EDC" w:rsidRDefault="00C10949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Locker Facility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Core Banking in our all Branch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Time Deposit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MIS Deposit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Recurring Deposit</w:t>
            </w:r>
          </w:p>
          <w:p w:rsidR="005E1133" w:rsidRPr="00232EDC" w:rsidRDefault="005E1133" w:rsidP="005E11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Flexi Deposit</w:t>
            </w:r>
          </w:p>
          <w:p w:rsidR="005E1133" w:rsidRPr="00232EDC" w:rsidRDefault="005E1133" w:rsidP="005E113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E1133" w:rsidRPr="00232EDC" w:rsidRDefault="005E1133" w:rsidP="005E11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232EDC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আকর্ষণীয় সুদে বিভিন্ন ডিপোজিট স্কীম )</w:t>
            </w:r>
          </w:p>
        </w:tc>
        <w:tc>
          <w:tcPr>
            <w:tcW w:w="2977" w:type="dxa"/>
            <w:shd w:val="clear" w:color="auto" w:fill="auto"/>
          </w:tcPr>
          <w:p w:rsidR="005E1133" w:rsidRPr="00232EDC" w:rsidRDefault="00785E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cstheme="minorHAnsi"/>
                <w:b/>
                <w:bCs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8240" behindDoc="1" locked="0" layoutInCell="1" allowOverlap="1" wp14:anchorId="4104F3C0" wp14:editId="7607E88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3175</wp:posOffset>
                  </wp:positionV>
                  <wp:extent cx="1543050" cy="19526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urdwan CARD Ban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0" w:type="dxa"/>
            <w:shd w:val="clear" w:color="auto" w:fill="auto"/>
          </w:tcPr>
          <w:p w:rsidR="005E1133" w:rsidRPr="00232EDC" w:rsidRDefault="005E1133">
            <w:pPr>
              <w:rPr>
                <w:rFonts w:cstheme="minorHAnsi"/>
                <w:b/>
                <w:bCs/>
                <w:sz w:val="28"/>
              </w:rPr>
            </w:pP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উল্লেখযোগ্য</w:t>
            </w:r>
            <w:r w:rsidRPr="00232EDC">
              <w:rPr>
                <w:rFonts w:cstheme="minorHAnsi"/>
                <w:b/>
                <w:bCs/>
                <w:sz w:val="28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ঋণ</w:t>
            </w:r>
            <w:r w:rsidRPr="00232EDC">
              <w:rPr>
                <w:rFonts w:cstheme="minorHAnsi"/>
                <w:b/>
                <w:bCs/>
                <w:sz w:val="28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8"/>
                <w:cs/>
              </w:rPr>
              <w:t>প্রকল্প</w:t>
            </w:r>
            <w:r w:rsidRPr="00232EDC">
              <w:rPr>
                <w:rFonts w:ascii="Shonar Bangla" w:hAnsi="Shonar Bangla" w:cs="Shonar Bangla"/>
                <w:b/>
                <w:bCs/>
                <w:sz w:val="28"/>
              </w:rPr>
              <w:t>:</w:t>
            </w:r>
          </w:p>
          <w:p w:rsidR="005E1133" w:rsidRPr="00DD1274" w:rsidRDefault="00DD1274" w:rsidP="005E1133">
            <w:pPr>
              <w:pStyle w:val="ListParagraph"/>
              <w:rPr>
                <w:rFonts w:hint="c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কৃষি</w:t>
            </w:r>
            <w:r w:rsidR="005E1133"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="005E1133"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ক্ষেত্র</w:t>
            </w:r>
            <w:r w:rsidR="005E1133"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>:</w:t>
            </w:r>
          </w:p>
          <w:p w:rsidR="005E1133" w:rsidRPr="00232EDC" w:rsidRDefault="005E1133" w:rsidP="00DA76B2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ট্রাক্টর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হারভেস্টার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ডেয়ারী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গোটারী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পোল্ট্রী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মৎস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চাষ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 </w:t>
            </w:r>
            <w:r w:rsidRPr="00232EDC">
              <w:rPr>
                <w:rFonts w:cstheme="minorHAnsi"/>
                <w:b/>
                <w:bCs/>
                <w:sz w:val="24"/>
                <w:szCs w:val="24"/>
              </w:rPr>
              <w:t xml:space="preserve">Horticulture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ইত্যাদি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5E1133" w:rsidRPr="00156611" w:rsidRDefault="005E1133" w:rsidP="005E1133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অ</w:t>
            </w:r>
            <w:r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>-</w:t>
            </w:r>
            <w:r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কৃষি</w:t>
            </w:r>
            <w:r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ক্ষেত্র</w:t>
            </w:r>
            <w:r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 xml:space="preserve"> :</w:t>
            </w:r>
          </w:p>
          <w:p w:rsidR="005E1133" w:rsidRPr="00232EDC" w:rsidRDefault="005E1133" w:rsidP="00DA76B2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রাইস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মিল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নার্সিং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হোম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প্যাথলজি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ল্যাব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হোটেল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লজ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কমার্শিয়াল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গাড়ী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জেসিবি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ইত্যাদি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 </w:t>
            </w:r>
          </w:p>
          <w:p w:rsidR="005E1133" w:rsidRPr="00156611" w:rsidRDefault="005E1133" w:rsidP="005E1133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হাউসিং</w:t>
            </w:r>
            <w:r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156611">
              <w:rPr>
                <w:rFonts w:ascii="Shonar Bangla" w:hAnsi="Shonar Bangla" w:cs="Shonar Bangla" w:hint="cs"/>
                <w:b/>
                <w:bCs/>
                <w:sz w:val="24"/>
                <w:szCs w:val="24"/>
                <w:u w:val="single"/>
                <w:cs/>
              </w:rPr>
              <w:t>লোন</w:t>
            </w:r>
            <w:r w:rsidRPr="00156611">
              <w:rPr>
                <w:rFonts w:cstheme="minorHAnsi"/>
                <w:b/>
                <w:bCs/>
                <w:sz w:val="24"/>
                <w:szCs w:val="24"/>
                <w:u w:val="single"/>
                <w:cs/>
              </w:rPr>
              <w:t xml:space="preserve"> :</w:t>
            </w:r>
          </w:p>
          <w:p w:rsidR="005E1133" w:rsidRPr="00232EDC" w:rsidRDefault="005E1133" w:rsidP="00420526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নতুন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বাড়ি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তৈরি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মেরামত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করা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ক্রয়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করা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ফ্ল্যাট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ক্রয়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কমার্শিয়াল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হাউসিং</w:t>
            </w:r>
            <w:r w:rsidRPr="00232EDC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ইত্যাদি</w:t>
            </w:r>
          </w:p>
        </w:tc>
      </w:tr>
    </w:tbl>
    <w:p w:rsidR="00CE5964" w:rsidRPr="00785EE1" w:rsidRDefault="00CE5964">
      <w:pPr>
        <w:rPr>
          <w:rFonts w:cstheme="minorHAnsi"/>
          <w:b/>
          <w:bCs/>
          <w:sz w:val="24"/>
          <w:szCs w:val="24"/>
        </w:rPr>
      </w:pPr>
      <w:r w:rsidRPr="00785EE1"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TableGrid"/>
        <w:tblW w:w="11766" w:type="dxa"/>
        <w:tblInd w:w="1129" w:type="dxa"/>
        <w:tblLook w:val="04A0" w:firstRow="1" w:lastRow="0" w:firstColumn="1" w:lastColumn="0" w:noHBand="0" w:noVBand="1"/>
      </w:tblPr>
      <w:tblGrid>
        <w:gridCol w:w="11766"/>
      </w:tblGrid>
      <w:tr w:rsidR="00AE12FC" w:rsidRPr="00785EE1" w:rsidTr="00785EE1">
        <w:tc>
          <w:tcPr>
            <w:tcW w:w="11766" w:type="dxa"/>
          </w:tcPr>
          <w:p w:rsidR="00AE12FC" w:rsidRPr="00785EE1" w:rsidRDefault="00AE12FC" w:rsidP="004677D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এছাড়া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মহিলা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স্বয়ম্ভর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গোষ্ঠী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(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এস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এইচ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জি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)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লোন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পার্সোনাল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লোন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মোটর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সাইকেল</w:t>
            </w:r>
            <w:r w:rsidR="004677D8">
              <w:rPr>
                <w:rFonts w:hint="cs"/>
                <w:b/>
                <w:bCs/>
                <w:sz w:val="24"/>
                <w:szCs w:val="24"/>
                <w:cs/>
              </w:rPr>
              <w:t>/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চারচকা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গাড়ী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="004677D8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কেনার লোন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 </w:t>
            </w:r>
            <w:r w:rsidRPr="00785EE1">
              <w:rPr>
                <w:rFonts w:cstheme="minorHAnsi"/>
                <w:b/>
                <w:bCs/>
                <w:sz w:val="24"/>
                <w:szCs w:val="24"/>
              </w:rPr>
              <w:t>Working Capital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785EE1">
              <w:rPr>
                <w:rFonts w:cstheme="minorHAnsi"/>
                <w:b/>
                <w:bCs/>
                <w:sz w:val="24"/>
                <w:szCs w:val="24"/>
              </w:rPr>
              <w:t>NSC/KVP/LIC PLEDGE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- </w:t>
            </w:r>
            <w:r w:rsidRPr="00785EE1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>লোন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</w:t>
            </w:r>
            <w:r w:rsidRPr="00785EE1">
              <w:rPr>
                <w:rFonts w:cstheme="minorHAnsi"/>
                <w:b/>
                <w:bCs/>
                <w:sz w:val="24"/>
                <w:szCs w:val="24"/>
              </w:rPr>
              <w:t xml:space="preserve"> Loan Against Property</w:t>
            </w:r>
            <w:r w:rsidRPr="00785EE1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="00232EDC">
              <w:rPr>
                <w:rFonts w:ascii="Shonar Bangla" w:hAnsi="Shonar Bangla" w:cs="Shonar Bangla" w:hint="cs"/>
                <w:b/>
                <w:bCs/>
                <w:sz w:val="24"/>
                <w:szCs w:val="24"/>
                <w:cs/>
              </w:rPr>
              <w:t xml:space="preserve">ইত্যাদি লোন </w:t>
            </w:r>
          </w:p>
        </w:tc>
      </w:tr>
    </w:tbl>
    <w:p w:rsidR="00AE12FC" w:rsidRPr="00785EE1" w:rsidRDefault="00AE12FC">
      <w:pPr>
        <w:rPr>
          <w:rFonts w:cstheme="minorHAnsi"/>
          <w:sz w:val="24"/>
          <w:szCs w:val="24"/>
        </w:rPr>
      </w:pPr>
    </w:p>
    <w:sectPr w:rsidR="00AE12FC" w:rsidRPr="00785EE1" w:rsidSect="00FB66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CE0"/>
    <w:multiLevelType w:val="hybridMultilevel"/>
    <w:tmpl w:val="1FDA6AC0"/>
    <w:lvl w:ilvl="0" w:tplc="21F40C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E92"/>
    <w:multiLevelType w:val="hybridMultilevel"/>
    <w:tmpl w:val="FA067A88"/>
    <w:lvl w:ilvl="0" w:tplc="B64E7F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4"/>
    <w:rsid w:val="000B670B"/>
    <w:rsid w:val="00156611"/>
    <w:rsid w:val="001D3D26"/>
    <w:rsid w:val="00232EDC"/>
    <w:rsid w:val="00374E00"/>
    <w:rsid w:val="00420526"/>
    <w:rsid w:val="00462CD3"/>
    <w:rsid w:val="004677D8"/>
    <w:rsid w:val="005E1133"/>
    <w:rsid w:val="00785EE1"/>
    <w:rsid w:val="008E1C6D"/>
    <w:rsid w:val="009472E0"/>
    <w:rsid w:val="00963253"/>
    <w:rsid w:val="00AE12FC"/>
    <w:rsid w:val="00B65EB4"/>
    <w:rsid w:val="00C10949"/>
    <w:rsid w:val="00C30B2C"/>
    <w:rsid w:val="00CE5964"/>
    <w:rsid w:val="00DA76B2"/>
    <w:rsid w:val="00DB3668"/>
    <w:rsid w:val="00DC5808"/>
    <w:rsid w:val="00DD1274"/>
    <w:rsid w:val="00DE08F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732E"/>
  <w15:chartTrackingRefBased/>
  <w15:docId w15:val="{EDBEACC9-34B3-4B81-A5DA-B9ECBB1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9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dwancardban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2E70-469E-47DA-B4ED-ECEC6597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Burdwan ARDB</dc:creator>
  <cp:keywords/>
  <dc:description/>
  <cp:lastModifiedBy>Burdwan ARDB</cp:lastModifiedBy>
  <cp:revision>21</cp:revision>
  <dcterms:created xsi:type="dcterms:W3CDTF">2024-08-28T11:04:00Z</dcterms:created>
  <dcterms:modified xsi:type="dcterms:W3CDTF">2024-11-01T09:14:00Z</dcterms:modified>
</cp:coreProperties>
</file>